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49" w:rsidRPr="00E25E49" w:rsidRDefault="0039009E" w:rsidP="00E25E49">
      <w:pPr>
        <w:rPr>
          <w:sz w:val="28"/>
        </w:rPr>
      </w:pPr>
      <w:r>
        <w:rPr>
          <w:b/>
          <w:bCs/>
          <w:sz w:val="28"/>
        </w:rPr>
        <w:t>Gallery Engagement</w:t>
      </w:r>
      <w:r w:rsidR="000A02A3">
        <w:rPr>
          <w:b/>
          <w:bCs/>
          <w:sz w:val="28"/>
        </w:rPr>
        <w:t xml:space="preserve"> </w:t>
      </w:r>
      <w:r>
        <w:rPr>
          <w:b/>
          <w:bCs/>
          <w:sz w:val="28"/>
        </w:rPr>
        <w:t>Coordinator</w:t>
      </w:r>
    </w:p>
    <w:p w:rsidR="00E25E49" w:rsidRPr="004E7B72" w:rsidRDefault="00E25E49" w:rsidP="00E25E49">
      <w:pPr>
        <w:rPr>
          <w:sz w:val="24"/>
          <w:szCs w:val="24"/>
        </w:rPr>
      </w:pPr>
      <w:r w:rsidRPr="004E7B72">
        <w:rPr>
          <w:sz w:val="24"/>
          <w:szCs w:val="24"/>
          <w:u w:val="single"/>
        </w:rPr>
        <w:t>Reports to</w:t>
      </w:r>
      <w:r w:rsidRPr="004E7B72">
        <w:rPr>
          <w:sz w:val="24"/>
          <w:szCs w:val="24"/>
        </w:rPr>
        <w:t xml:space="preserve">: Director of Education and Engagement </w:t>
      </w:r>
    </w:p>
    <w:p w:rsidR="00E25E49" w:rsidRPr="004E7B72" w:rsidRDefault="00E25E49" w:rsidP="00E25E49">
      <w:pPr>
        <w:rPr>
          <w:sz w:val="24"/>
          <w:szCs w:val="24"/>
        </w:rPr>
      </w:pPr>
      <w:r w:rsidRPr="004E7B72">
        <w:rPr>
          <w:sz w:val="24"/>
          <w:szCs w:val="24"/>
          <w:u w:val="single"/>
        </w:rPr>
        <w:t>Status</w:t>
      </w:r>
      <w:r w:rsidR="00FB32B6">
        <w:rPr>
          <w:sz w:val="24"/>
          <w:szCs w:val="24"/>
        </w:rPr>
        <w:t>: Full-time, hourly, non-exempt</w:t>
      </w:r>
    </w:p>
    <w:p w:rsidR="00E25E49" w:rsidRDefault="00E25E49" w:rsidP="00E25E49">
      <w:pPr>
        <w:rPr>
          <w:sz w:val="24"/>
          <w:szCs w:val="24"/>
        </w:rPr>
      </w:pPr>
      <w:r w:rsidRPr="004E7B72">
        <w:rPr>
          <w:sz w:val="24"/>
          <w:szCs w:val="24"/>
          <w:u w:val="single"/>
        </w:rPr>
        <w:t>Hours</w:t>
      </w:r>
      <w:r w:rsidR="000A02A3">
        <w:rPr>
          <w:sz w:val="24"/>
          <w:szCs w:val="24"/>
        </w:rPr>
        <w:t xml:space="preserve">: 40 hours per week, </w:t>
      </w:r>
      <w:r w:rsidR="0067508A">
        <w:rPr>
          <w:sz w:val="24"/>
          <w:szCs w:val="24"/>
        </w:rPr>
        <w:t>scheduled flexibly to meet program needs; weekends required</w:t>
      </w:r>
    </w:p>
    <w:p w:rsidR="000A02A3" w:rsidRPr="004E7B72" w:rsidRDefault="000A02A3" w:rsidP="00E25E49">
      <w:pPr>
        <w:rPr>
          <w:b/>
          <w:bCs/>
          <w:sz w:val="24"/>
          <w:szCs w:val="24"/>
        </w:rPr>
      </w:pPr>
    </w:p>
    <w:p w:rsidR="00E25E49" w:rsidRPr="004E7B72" w:rsidRDefault="00E25E49" w:rsidP="00E25E49">
      <w:pPr>
        <w:rPr>
          <w:sz w:val="24"/>
          <w:szCs w:val="24"/>
        </w:rPr>
      </w:pPr>
      <w:r w:rsidRPr="004E7B72">
        <w:rPr>
          <w:b/>
          <w:bCs/>
          <w:sz w:val="24"/>
          <w:szCs w:val="24"/>
          <w:u w:val="single"/>
        </w:rPr>
        <w:t>Job Summary</w:t>
      </w:r>
      <w:r w:rsidRPr="004E7B72">
        <w:rPr>
          <w:b/>
          <w:bCs/>
          <w:sz w:val="24"/>
          <w:szCs w:val="24"/>
        </w:rPr>
        <w:t xml:space="preserve">: </w:t>
      </w:r>
      <w:r w:rsidR="00526FCE">
        <w:rPr>
          <w:sz w:val="24"/>
          <w:szCs w:val="24"/>
        </w:rPr>
        <w:t>The Gallery Engagement Coordinator plans, develops,</w:t>
      </w:r>
      <w:r w:rsidR="009D336D">
        <w:rPr>
          <w:sz w:val="24"/>
          <w:szCs w:val="24"/>
        </w:rPr>
        <w:t xml:space="preserve"> and implements </w:t>
      </w:r>
      <w:r w:rsidR="00526FCE">
        <w:rPr>
          <w:sz w:val="24"/>
          <w:szCs w:val="24"/>
        </w:rPr>
        <w:t>interactive guest experiences both in-gallery and in the digital space. Utilizes the museum’s teaching collection to create opportunities to engage guests with hands-on art, science, hist</w:t>
      </w:r>
      <w:r w:rsidR="004365C1">
        <w:rPr>
          <w:sz w:val="24"/>
          <w:szCs w:val="24"/>
        </w:rPr>
        <w:t>ory, and achievement. Coordinate</w:t>
      </w:r>
      <w:r w:rsidR="00E64D92">
        <w:rPr>
          <w:sz w:val="24"/>
          <w:szCs w:val="24"/>
        </w:rPr>
        <w:t>s</w:t>
      </w:r>
      <w:r w:rsidR="004365C1">
        <w:rPr>
          <w:sz w:val="24"/>
          <w:szCs w:val="24"/>
        </w:rPr>
        <w:t xml:space="preserve"> and maintains</w:t>
      </w:r>
      <w:r w:rsidR="00E64D92">
        <w:rPr>
          <w:sz w:val="24"/>
          <w:szCs w:val="24"/>
        </w:rPr>
        <w:t xml:space="preserve"> Gathering Galleries</w:t>
      </w:r>
      <w:r w:rsidR="00526FCE">
        <w:rPr>
          <w:sz w:val="24"/>
          <w:szCs w:val="24"/>
        </w:rPr>
        <w:t xml:space="preserve"> as spaces for interaction and reflection within the g</w:t>
      </w:r>
      <w:r w:rsidR="004365C1">
        <w:rPr>
          <w:sz w:val="24"/>
          <w:szCs w:val="24"/>
        </w:rPr>
        <w:t>alleries</w:t>
      </w:r>
      <w:r w:rsidR="009F55A6">
        <w:rPr>
          <w:sz w:val="24"/>
          <w:szCs w:val="24"/>
        </w:rPr>
        <w:t>.</w:t>
      </w:r>
      <w:r w:rsidR="006C638B">
        <w:rPr>
          <w:sz w:val="24"/>
          <w:szCs w:val="24"/>
        </w:rPr>
        <w:t xml:space="preserve"> Works to align programming with the personalized interactive achievement (PIA) plan</w:t>
      </w:r>
      <w:r w:rsidR="00F71733">
        <w:rPr>
          <w:sz w:val="24"/>
          <w:szCs w:val="24"/>
        </w:rPr>
        <w:t xml:space="preserve"> and museum affinities</w:t>
      </w:r>
      <w:r w:rsidR="006C638B">
        <w:rPr>
          <w:sz w:val="24"/>
          <w:szCs w:val="24"/>
        </w:rPr>
        <w:t>.</w:t>
      </w:r>
    </w:p>
    <w:p w:rsidR="00E25E49" w:rsidRPr="004E7B72" w:rsidRDefault="00E25E49" w:rsidP="00E25E49">
      <w:pPr>
        <w:rPr>
          <w:b/>
          <w:bCs/>
          <w:sz w:val="24"/>
          <w:szCs w:val="24"/>
        </w:rPr>
      </w:pPr>
    </w:p>
    <w:p w:rsidR="00E25E49" w:rsidRPr="004E7B72" w:rsidRDefault="00E25E49" w:rsidP="00E25E49">
      <w:pPr>
        <w:rPr>
          <w:sz w:val="24"/>
          <w:szCs w:val="24"/>
        </w:rPr>
      </w:pPr>
      <w:r w:rsidRPr="004E7B72">
        <w:rPr>
          <w:b/>
          <w:bCs/>
          <w:sz w:val="24"/>
          <w:szCs w:val="24"/>
          <w:u w:val="single"/>
        </w:rPr>
        <w:t>Essential Responsibilities</w:t>
      </w:r>
      <w:r w:rsidRPr="004E7B72">
        <w:rPr>
          <w:b/>
          <w:bCs/>
          <w:sz w:val="24"/>
          <w:szCs w:val="24"/>
        </w:rPr>
        <w:t xml:space="preserve">: </w:t>
      </w:r>
    </w:p>
    <w:p w:rsidR="002C44B4" w:rsidRDefault="00676020" w:rsidP="002C44B4">
      <w:pPr>
        <w:pStyle w:val="ListParagraph"/>
        <w:numPr>
          <w:ilvl w:val="0"/>
          <w:numId w:val="1"/>
        </w:numPr>
        <w:rPr>
          <w:sz w:val="24"/>
        </w:rPr>
      </w:pPr>
      <w:r w:rsidRPr="004E7B72">
        <w:rPr>
          <w:sz w:val="24"/>
        </w:rPr>
        <w:t xml:space="preserve">Collaborate with curatorial staff to develop and design engaging exhibition interpretations, interactives and guides, including digital components and gathering galleries; </w:t>
      </w:r>
      <w:r w:rsidR="002C44B4" w:rsidRPr="002C44B4">
        <w:rPr>
          <w:sz w:val="24"/>
        </w:rPr>
        <w:t xml:space="preserve">create visual, auditory, kinesthetic, </w:t>
      </w:r>
      <w:r w:rsidR="00F906D3">
        <w:rPr>
          <w:sz w:val="24"/>
        </w:rPr>
        <w:t>and spatial-temporal</w:t>
      </w:r>
      <w:r w:rsidR="002C44B4" w:rsidRPr="002C44B4">
        <w:rPr>
          <w:sz w:val="24"/>
        </w:rPr>
        <w:t xml:space="preserve"> components that complement</w:t>
      </w:r>
      <w:r w:rsidR="002C44B4">
        <w:rPr>
          <w:sz w:val="24"/>
        </w:rPr>
        <w:t xml:space="preserve"> the objects</w:t>
      </w:r>
      <w:r w:rsidR="002C44B4" w:rsidRPr="002C44B4">
        <w:rPr>
          <w:sz w:val="24"/>
        </w:rPr>
        <w:t xml:space="preserve"> in the galleries.</w:t>
      </w:r>
    </w:p>
    <w:p w:rsidR="00676020" w:rsidRDefault="002C44B4" w:rsidP="00676020">
      <w:pPr>
        <w:pStyle w:val="ListParagraph"/>
        <w:numPr>
          <w:ilvl w:val="0"/>
          <w:numId w:val="1"/>
        </w:numPr>
        <w:rPr>
          <w:sz w:val="24"/>
        </w:rPr>
      </w:pPr>
      <w:r>
        <w:rPr>
          <w:sz w:val="24"/>
        </w:rPr>
        <w:t>P</w:t>
      </w:r>
      <w:r w:rsidR="00676020" w:rsidRPr="004E7B72">
        <w:rPr>
          <w:sz w:val="24"/>
        </w:rPr>
        <w:t>art</w:t>
      </w:r>
      <w:r>
        <w:rPr>
          <w:sz w:val="24"/>
        </w:rPr>
        <w:t>ner with curatorial</w:t>
      </w:r>
      <w:r w:rsidR="00F906D3">
        <w:rPr>
          <w:sz w:val="24"/>
        </w:rPr>
        <w:t xml:space="preserve"> staff</w:t>
      </w:r>
      <w:r>
        <w:rPr>
          <w:sz w:val="24"/>
        </w:rPr>
        <w:t xml:space="preserve"> to</w:t>
      </w:r>
      <w:r w:rsidR="00F906D3">
        <w:rPr>
          <w:sz w:val="24"/>
        </w:rPr>
        <w:t xml:space="preserve"> train</w:t>
      </w:r>
      <w:r>
        <w:rPr>
          <w:sz w:val="24"/>
        </w:rPr>
        <w:t xml:space="preserve"> and support</w:t>
      </w:r>
      <w:r w:rsidR="003F139A">
        <w:rPr>
          <w:sz w:val="24"/>
        </w:rPr>
        <w:t xml:space="preserve"> museum</w:t>
      </w:r>
      <w:r w:rsidR="00676020" w:rsidRPr="004E7B72">
        <w:rPr>
          <w:sz w:val="24"/>
        </w:rPr>
        <w:t xml:space="preserve"> </w:t>
      </w:r>
      <w:r w:rsidR="003F139A">
        <w:rPr>
          <w:sz w:val="24"/>
        </w:rPr>
        <w:t>educators</w:t>
      </w:r>
      <w:r w:rsidR="00A419F0">
        <w:rPr>
          <w:sz w:val="24"/>
        </w:rPr>
        <w:t xml:space="preserve"> and volunteers</w:t>
      </w:r>
      <w:r>
        <w:rPr>
          <w:sz w:val="24"/>
        </w:rPr>
        <w:t xml:space="preserve"> on exhibition content and engagement strategies</w:t>
      </w:r>
      <w:r w:rsidR="00A419F0">
        <w:rPr>
          <w:sz w:val="24"/>
        </w:rPr>
        <w:t>.</w:t>
      </w:r>
    </w:p>
    <w:p w:rsidR="00676020" w:rsidRDefault="00676020" w:rsidP="00676020">
      <w:pPr>
        <w:pStyle w:val="ListParagraph"/>
        <w:numPr>
          <w:ilvl w:val="0"/>
          <w:numId w:val="1"/>
        </w:numPr>
        <w:rPr>
          <w:sz w:val="24"/>
        </w:rPr>
      </w:pPr>
      <w:r w:rsidRPr="004E7B72">
        <w:rPr>
          <w:sz w:val="24"/>
        </w:rPr>
        <w:t xml:space="preserve">Integrate digital gamification and achievement-based learning into programming. </w:t>
      </w:r>
    </w:p>
    <w:p w:rsidR="00F71733" w:rsidRPr="004E7B72" w:rsidRDefault="00F71733" w:rsidP="00676020">
      <w:pPr>
        <w:pStyle w:val="ListParagraph"/>
        <w:numPr>
          <w:ilvl w:val="0"/>
          <w:numId w:val="1"/>
        </w:numPr>
        <w:rPr>
          <w:sz w:val="24"/>
        </w:rPr>
      </w:pPr>
      <w:r>
        <w:rPr>
          <w:sz w:val="24"/>
        </w:rPr>
        <w:t>Ensure gallery programming addresses museum affinity groups as appropriate.</w:t>
      </w:r>
    </w:p>
    <w:p w:rsidR="004365C1" w:rsidRDefault="00676020" w:rsidP="004365C1">
      <w:pPr>
        <w:pStyle w:val="ListParagraph"/>
        <w:numPr>
          <w:ilvl w:val="0"/>
          <w:numId w:val="1"/>
        </w:numPr>
        <w:rPr>
          <w:sz w:val="24"/>
        </w:rPr>
      </w:pPr>
      <w:r w:rsidRPr="004E7B72">
        <w:rPr>
          <w:sz w:val="24"/>
        </w:rPr>
        <w:t xml:space="preserve">Coordinate video and social media technology to enhance and distribute programming. </w:t>
      </w:r>
    </w:p>
    <w:p w:rsidR="004365C1" w:rsidRPr="004365C1" w:rsidRDefault="004365C1" w:rsidP="004365C1">
      <w:pPr>
        <w:pStyle w:val="ListParagraph"/>
        <w:numPr>
          <w:ilvl w:val="0"/>
          <w:numId w:val="1"/>
        </w:numPr>
        <w:rPr>
          <w:sz w:val="24"/>
        </w:rPr>
      </w:pPr>
      <w:r>
        <w:rPr>
          <w:sz w:val="24"/>
        </w:rPr>
        <w:t xml:space="preserve">Assists with content creation and talent coordination for regular programs such as Spark Stations, gallery talks, and tours. </w:t>
      </w:r>
      <w:bookmarkStart w:id="0" w:name="_GoBack"/>
      <w:bookmarkEnd w:id="0"/>
    </w:p>
    <w:p w:rsidR="00A419F0" w:rsidRDefault="00A83412" w:rsidP="00A1129D">
      <w:pPr>
        <w:pStyle w:val="ListParagraph"/>
        <w:numPr>
          <w:ilvl w:val="0"/>
          <w:numId w:val="1"/>
        </w:numPr>
        <w:rPr>
          <w:sz w:val="24"/>
        </w:rPr>
      </w:pPr>
      <w:r>
        <w:rPr>
          <w:sz w:val="24"/>
        </w:rPr>
        <w:t xml:space="preserve">Oversee the </w:t>
      </w:r>
      <w:r w:rsidR="002C44B4">
        <w:rPr>
          <w:sz w:val="24"/>
        </w:rPr>
        <w:t>3D Studio</w:t>
      </w:r>
      <w:r w:rsidR="00A419F0">
        <w:rPr>
          <w:sz w:val="24"/>
        </w:rPr>
        <w:t xml:space="preserve"> and ensure appropriate staffing to activate the space as needed.</w:t>
      </w:r>
    </w:p>
    <w:p w:rsidR="000802B4" w:rsidRDefault="00AD2A2F" w:rsidP="000802B4">
      <w:pPr>
        <w:pStyle w:val="ListParagraph"/>
        <w:numPr>
          <w:ilvl w:val="0"/>
          <w:numId w:val="1"/>
        </w:numPr>
        <w:rPr>
          <w:sz w:val="24"/>
        </w:rPr>
      </w:pPr>
      <w:r>
        <w:rPr>
          <w:sz w:val="24"/>
        </w:rPr>
        <w:t>Evaluate</w:t>
      </w:r>
      <w:r w:rsidR="000802B4">
        <w:rPr>
          <w:sz w:val="24"/>
        </w:rPr>
        <w:t xml:space="preserve"> the effectiveness of gallery engagement programming, and make modifications as appropriate.</w:t>
      </w:r>
    </w:p>
    <w:p w:rsidR="00FA51DD" w:rsidRDefault="00FA51DD" w:rsidP="00FA51DD">
      <w:pPr>
        <w:pStyle w:val="ListParagraph"/>
        <w:numPr>
          <w:ilvl w:val="0"/>
          <w:numId w:val="1"/>
        </w:numPr>
        <w:rPr>
          <w:sz w:val="24"/>
        </w:rPr>
      </w:pPr>
      <w:r>
        <w:rPr>
          <w:sz w:val="24"/>
        </w:rPr>
        <w:t>Collect data on guest engagement in galleries</w:t>
      </w:r>
      <w:r w:rsidRPr="00FA51DD">
        <w:rPr>
          <w:sz w:val="24"/>
        </w:rPr>
        <w:t xml:space="preserve">, </w:t>
      </w:r>
      <w:r>
        <w:rPr>
          <w:sz w:val="24"/>
        </w:rPr>
        <w:t>and make recommendations for improvements to exhibitions that would support guests’ learning experiences</w:t>
      </w:r>
      <w:r w:rsidRPr="00FA51DD">
        <w:rPr>
          <w:sz w:val="24"/>
        </w:rPr>
        <w:t>.</w:t>
      </w:r>
    </w:p>
    <w:p w:rsidR="006C638B" w:rsidRDefault="006C638B" w:rsidP="006C638B">
      <w:pPr>
        <w:pStyle w:val="ListParagraph"/>
        <w:numPr>
          <w:ilvl w:val="0"/>
          <w:numId w:val="1"/>
        </w:numPr>
        <w:rPr>
          <w:sz w:val="24"/>
        </w:rPr>
      </w:pPr>
      <w:r w:rsidRPr="004E7B72">
        <w:rPr>
          <w:sz w:val="24"/>
        </w:rPr>
        <w:t xml:space="preserve">Write </w:t>
      </w:r>
      <w:r>
        <w:rPr>
          <w:sz w:val="24"/>
        </w:rPr>
        <w:t>w</w:t>
      </w:r>
      <w:r w:rsidRPr="004E7B72">
        <w:rPr>
          <w:sz w:val="24"/>
        </w:rPr>
        <w:t>eekly email</w:t>
      </w:r>
      <w:r w:rsidR="0067508A">
        <w:rPr>
          <w:sz w:val="24"/>
        </w:rPr>
        <w:t xml:space="preserve"> to constituents</w:t>
      </w:r>
      <w:r>
        <w:rPr>
          <w:sz w:val="24"/>
        </w:rPr>
        <w:t xml:space="preserve"> sharing interesting objects</w:t>
      </w:r>
      <w:r w:rsidR="00AD2A2F">
        <w:rPr>
          <w:sz w:val="24"/>
        </w:rPr>
        <w:t xml:space="preserve"> and stories</w:t>
      </w:r>
      <w:r>
        <w:rPr>
          <w:sz w:val="24"/>
        </w:rPr>
        <w:t xml:space="preserve"> fro</w:t>
      </w:r>
      <w:r w:rsidR="002C44B4">
        <w:rPr>
          <w:sz w:val="24"/>
        </w:rPr>
        <w:t>m the museum’s current exhibitions or collections.</w:t>
      </w:r>
    </w:p>
    <w:p w:rsidR="002C44B4" w:rsidRPr="002C44B4" w:rsidRDefault="002C44B4" w:rsidP="002C44B4">
      <w:pPr>
        <w:pStyle w:val="ListParagraph"/>
        <w:numPr>
          <w:ilvl w:val="0"/>
          <w:numId w:val="1"/>
        </w:numPr>
        <w:rPr>
          <w:sz w:val="24"/>
        </w:rPr>
      </w:pPr>
      <w:r w:rsidRPr="004676B5">
        <w:rPr>
          <w:sz w:val="24"/>
        </w:rPr>
        <w:t>Help execut</w:t>
      </w:r>
      <w:r>
        <w:rPr>
          <w:sz w:val="24"/>
        </w:rPr>
        <w:t>e other educational programming as needed.</w:t>
      </w:r>
    </w:p>
    <w:p w:rsidR="006C638B" w:rsidRPr="004E7B72" w:rsidRDefault="00231C03" w:rsidP="006C638B">
      <w:pPr>
        <w:pStyle w:val="ListParagraph"/>
        <w:numPr>
          <w:ilvl w:val="0"/>
          <w:numId w:val="1"/>
        </w:numPr>
        <w:rPr>
          <w:sz w:val="24"/>
        </w:rPr>
      </w:pPr>
      <w:r>
        <w:rPr>
          <w:sz w:val="24"/>
        </w:rPr>
        <w:t>Other duties as assigned.</w:t>
      </w:r>
    </w:p>
    <w:p w:rsidR="00676020" w:rsidRDefault="00676020" w:rsidP="00E25E49">
      <w:pPr>
        <w:rPr>
          <w:b/>
          <w:bCs/>
          <w:sz w:val="24"/>
          <w:szCs w:val="24"/>
        </w:rPr>
      </w:pPr>
    </w:p>
    <w:p w:rsidR="00E25E49" w:rsidRPr="004E7B72" w:rsidRDefault="00E25E49" w:rsidP="00E25E49">
      <w:pPr>
        <w:rPr>
          <w:sz w:val="24"/>
          <w:szCs w:val="24"/>
        </w:rPr>
      </w:pPr>
      <w:r w:rsidRPr="004E7B72">
        <w:rPr>
          <w:b/>
          <w:bCs/>
          <w:sz w:val="24"/>
          <w:szCs w:val="24"/>
          <w:u w:val="single"/>
        </w:rPr>
        <w:t>Job Qualifications</w:t>
      </w:r>
      <w:r w:rsidRPr="004E7B72">
        <w:rPr>
          <w:sz w:val="24"/>
          <w:szCs w:val="24"/>
        </w:rPr>
        <w:t xml:space="preserve">: </w:t>
      </w:r>
    </w:p>
    <w:p w:rsidR="000A02A3" w:rsidRPr="00201828" w:rsidRDefault="000802B4" w:rsidP="00201828">
      <w:pPr>
        <w:pStyle w:val="ListParagraph"/>
        <w:numPr>
          <w:ilvl w:val="0"/>
          <w:numId w:val="9"/>
        </w:numPr>
        <w:rPr>
          <w:sz w:val="24"/>
        </w:rPr>
      </w:pPr>
      <w:r>
        <w:rPr>
          <w:sz w:val="24"/>
        </w:rPr>
        <w:t>Bachelor’s degree</w:t>
      </w:r>
    </w:p>
    <w:p w:rsidR="000A02A3" w:rsidRPr="00201828" w:rsidRDefault="000802B4" w:rsidP="00201828">
      <w:pPr>
        <w:pStyle w:val="ListParagraph"/>
        <w:numPr>
          <w:ilvl w:val="0"/>
          <w:numId w:val="9"/>
        </w:numPr>
        <w:rPr>
          <w:sz w:val="24"/>
        </w:rPr>
      </w:pPr>
      <w:r>
        <w:rPr>
          <w:sz w:val="24"/>
        </w:rPr>
        <w:t>2 years of experience in education or museums, public engagement, or project management</w:t>
      </w:r>
    </w:p>
    <w:p w:rsidR="000802B4" w:rsidRPr="004E7B72" w:rsidRDefault="000802B4" w:rsidP="000802B4">
      <w:pPr>
        <w:pStyle w:val="ListParagraph"/>
        <w:numPr>
          <w:ilvl w:val="0"/>
          <w:numId w:val="9"/>
        </w:numPr>
        <w:rPr>
          <w:sz w:val="24"/>
        </w:rPr>
      </w:pPr>
      <w:r w:rsidRPr="004E7B72">
        <w:rPr>
          <w:sz w:val="24"/>
        </w:rPr>
        <w:t xml:space="preserve">Excellent written and oral communication skills; comfortable with public speaking </w:t>
      </w:r>
    </w:p>
    <w:p w:rsidR="000802B4" w:rsidRPr="004E7B72" w:rsidRDefault="000802B4" w:rsidP="000802B4">
      <w:pPr>
        <w:pStyle w:val="ListParagraph"/>
        <w:numPr>
          <w:ilvl w:val="0"/>
          <w:numId w:val="9"/>
        </w:numPr>
        <w:rPr>
          <w:color w:val="221F1F"/>
          <w:sz w:val="24"/>
        </w:rPr>
      </w:pPr>
      <w:r w:rsidRPr="004E7B72">
        <w:rPr>
          <w:color w:val="221F1F"/>
          <w:sz w:val="24"/>
        </w:rPr>
        <w:t xml:space="preserve">Innovative, creative thinker who gets the job done </w:t>
      </w:r>
    </w:p>
    <w:p w:rsidR="000802B4" w:rsidRPr="004E7B72" w:rsidRDefault="000802B4" w:rsidP="000802B4">
      <w:pPr>
        <w:pStyle w:val="ListParagraph"/>
        <w:numPr>
          <w:ilvl w:val="0"/>
          <w:numId w:val="9"/>
        </w:numPr>
        <w:rPr>
          <w:sz w:val="24"/>
        </w:rPr>
      </w:pPr>
      <w:r w:rsidRPr="004E7B72">
        <w:rPr>
          <w:sz w:val="24"/>
        </w:rPr>
        <w:t xml:space="preserve">Collaborative and team-oriented, yet with the ability to work independently </w:t>
      </w:r>
    </w:p>
    <w:p w:rsidR="000802B4" w:rsidRPr="004E7B72" w:rsidRDefault="000802B4" w:rsidP="000802B4">
      <w:pPr>
        <w:pStyle w:val="ListParagraph"/>
        <w:numPr>
          <w:ilvl w:val="0"/>
          <w:numId w:val="9"/>
        </w:numPr>
        <w:rPr>
          <w:sz w:val="24"/>
        </w:rPr>
      </w:pPr>
      <w:r w:rsidRPr="004E7B72">
        <w:rPr>
          <w:sz w:val="24"/>
        </w:rPr>
        <w:t>Have a passion for and know</w:t>
      </w:r>
      <w:r>
        <w:rPr>
          <w:sz w:val="24"/>
        </w:rPr>
        <w:t>ledge of the community and the m</w:t>
      </w:r>
      <w:r w:rsidRPr="004E7B72">
        <w:rPr>
          <w:sz w:val="24"/>
        </w:rPr>
        <w:t xml:space="preserve">useum’s mission </w:t>
      </w:r>
    </w:p>
    <w:p w:rsidR="000802B4" w:rsidRPr="004E7B72" w:rsidRDefault="000802B4" w:rsidP="000802B4">
      <w:pPr>
        <w:pStyle w:val="ListParagraph"/>
        <w:numPr>
          <w:ilvl w:val="0"/>
          <w:numId w:val="9"/>
        </w:numPr>
        <w:rPr>
          <w:sz w:val="24"/>
        </w:rPr>
      </w:pPr>
      <w:r w:rsidRPr="004E7B72">
        <w:rPr>
          <w:sz w:val="24"/>
        </w:rPr>
        <w:t xml:space="preserve">Strong organizational skills and the ability to manage multiple projects simultaneously </w:t>
      </w:r>
    </w:p>
    <w:p w:rsidR="000802B4" w:rsidRPr="004E7B72" w:rsidRDefault="000802B4" w:rsidP="000802B4">
      <w:pPr>
        <w:pStyle w:val="ListParagraph"/>
        <w:numPr>
          <w:ilvl w:val="0"/>
          <w:numId w:val="9"/>
        </w:numPr>
        <w:rPr>
          <w:sz w:val="24"/>
        </w:rPr>
      </w:pPr>
      <w:r w:rsidRPr="004E7B72">
        <w:rPr>
          <w:sz w:val="24"/>
        </w:rPr>
        <w:t xml:space="preserve">Ability to operate audiovisual equipment and technologies for programs </w:t>
      </w:r>
    </w:p>
    <w:p w:rsidR="000802B4" w:rsidRDefault="000802B4" w:rsidP="000802B4">
      <w:pPr>
        <w:pStyle w:val="ListParagraph"/>
        <w:numPr>
          <w:ilvl w:val="0"/>
          <w:numId w:val="9"/>
        </w:numPr>
        <w:rPr>
          <w:sz w:val="24"/>
        </w:rPr>
      </w:pPr>
      <w:r w:rsidRPr="004E7B72">
        <w:rPr>
          <w:sz w:val="24"/>
        </w:rPr>
        <w:lastRenderedPageBreak/>
        <w:t>Experience with Microsoft Office</w:t>
      </w:r>
      <w:r>
        <w:rPr>
          <w:sz w:val="24"/>
        </w:rPr>
        <w:t>, Google Suite, and ability to use the m</w:t>
      </w:r>
      <w:r w:rsidRPr="004E7B72">
        <w:rPr>
          <w:sz w:val="24"/>
        </w:rPr>
        <w:t xml:space="preserve">useum’s administrative software </w:t>
      </w:r>
    </w:p>
    <w:p w:rsidR="000802B4" w:rsidRPr="000802B4" w:rsidRDefault="000802B4" w:rsidP="000802B4">
      <w:pPr>
        <w:pStyle w:val="ListParagraph"/>
        <w:numPr>
          <w:ilvl w:val="0"/>
          <w:numId w:val="9"/>
        </w:numPr>
        <w:rPr>
          <w:sz w:val="24"/>
        </w:rPr>
      </w:pPr>
      <w:r w:rsidRPr="004676B5">
        <w:rPr>
          <w:sz w:val="24"/>
        </w:rPr>
        <w:t>Confident and quick learner with new technology</w:t>
      </w:r>
    </w:p>
    <w:p w:rsidR="000802B4" w:rsidRPr="004E7B72" w:rsidRDefault="000802B4" w:rsidP="000802B4">
      <w:pPr>
        <w:pStyle w:val="ListParagraph"/>
        <w:numPr>
          <w:ilvl w:val="0"/>
          <w:numId w:val="9"/>
        </w:numPr>
        <w:rPr>
          <w:sz w:val="24"/>
        </w:rPr>
      </w:pPr>
      <w:r w:rsidRPr="004E7B72">
        <w:rPr>
          <w:sz w:val="24"/>
        </w:rPr>
        <w:t>Must be able to work eveni</w:t>
      </w:r>
      <w:r>
        <w:rPr>
          <w:sz w:val="24"/>
        </w:rPr>
        <w:t>ng and weekend events as needed</w:t>
      </w:r>
    </w:p>
    <w:p w:rsidR="000A02A3" w:rsidRPr="004E7B72" w:rsidRDefault="000A02A3" w:rsidP="000A02A3">
      <w:pPr>
        <w:rPr>
          <w:sz w:val="24"/>
          <w:szCs w:val="24"/>
        </w:rPr>
      </w:pPr>
    </w:p>
    <w:p w:rsidR="00E25E49" w:rsidRPr="004E7B72" w:rsidRDefault="004E7B72" w:rsidP="00E25E49">
      <w:pPr>
        <w:rPr>
          <w:sz w:val="24"/>
          <w:szCs w:val="24"/>
        </w:rPr>
      </w:pPr>
      <w:r>
        <w:rPr>
          <w:b/>
          <w:bCs/>
          <w:sz w:val="24"/>
          <w:szCs w:val="24"/>
          <w:u w:val="single"/>
        </w:rPr>
        <w:t>Essential F</w:t>
      </w:r>
      <w:r w:rsidR="00E25E49" w:rsidRPr="004E7B72">
        <w:rPr>
          <w:b/>
          <w:bCs/>
          <w:sz w:val="24"/>
          <w:szCs w:val="24"/>
          <w:u w:val="single"/>
        </w:rPr>
        <w:t>unctions (ADA)</w:t>
      </w:r>
      <w:r w:rsidR="00E25E49" w:rsidRPr="004E7B72">
        <w:rPr>
          <w:b/>
          <w:bCs/>
          <w:sz w:val="24"/>
          <w:szCs w:val="24"/>
        </w:rPr>
        <w:t xml:space="preserve">: </w:t>
      </w:r>
    </w:p>
    <w:p w:rsidR="000802B4" w:rsidRPr="000802B4" w:rsidRDefault="000802B4" w:rsidP="000802B4">
      <w:pPr>
        <w:pStyle w:val="ListParagraph"/>
        <w:numPr>
          <w:ilvl w:val="0"/>
          <w:numId w:val="10"/>
        </w:numPr>
        <w:rPr>
          <w:sz w:val="24"/>
        </w:rPr>
      </w:pPr>
      <w:r w:rsidRPr="004E7B72">
        <w:rPr>
          <w:sz w:val="24"/>
        </w:rPr>
        <w:t xml:space="preserve">Ability to work a full-time schedule which may regularly include evenings, weekends and some holidays. </w:t>
      </w:r>
    </w:p>
    <w:p w:rsidR="000A02A3" w:rsidRPr="00201828" w:rsidRDefault="000A02A3" w:rsidP="00201828">
      <w:pPr>
        <w:pStyle w:val="ListParagraph"/>
        <w:numPr>
          <w:ilvl w:val="0"/>
          <w:numId w:val="10"/>
        </w:numPr>
        <w:rPr>
          <w:sz w:val="24"/>
        </w:rPr>
      </w:pPr>
      <w:r w:rsidRPr="00201828">
        <w:rPr>
          <w:sz w:val="24"/>
        </w:rPr>
        <w:t>Ability to communicate and interact verbally, both in person and over the phone.</w:t>
      </w:r>
    </w:p>
    <w:p w:rsidR="000A02A3" w:rsidRPr="00201828" w:rsidRDefault="000A02A3" w:rsidP="00201828">
      <w:pPr>
        <w:pStyle w:val="ListParagraph"/>
        <w:numPr>
          <w:ilvl w:val="0"/>
          <w:numId w:val="10"/>
        </w:numPr>
        <w:rPr>
          <w:sz w:val="24"/>
        </w:rPr>
      </w:pPr>
      <w:r w:rsidRPr="00201828">
        <w:rPr>
          <w:sz w:val="24"/>
        </w:rPr>
        <w:t>Ability to use personal computers and other office equipment effectively.</w:t>
      </w:r>
    </w:p>
    <w:p w:rsidR="000A02A3" w:rsidRPr="00201828" w:rsidRDefault="00F906D3" w:rsidP="00201828">
      <w:pPr>
        <w:pStyle w:val="ListParagraph"/>
        <w:numPr>
          <w:ilvl w:val="0"/>
          <w:numId w:val="10"/>
        </w:numPr>
        <w:rPr>
          <w:sz w:val="24"/>
        </w:rPr>
      </w:pPr>
      <w:r>
        <w:rPr>
          <w:sz w:val="24"/>
        </w:rPr>
        <w:t>Repetitive motion: s</w:t>
      </w:r>
      <w:r w:rsidR="000A02A3" w:rsidRPr="00201828">
        <w:rPr>
          <w:sz w:val="24"/>
        </w:rPr>
        <w:t>ubstantial movements (motions) of the wrists, hands, and/or fingers is required.</w:t>
      </w:r>
    </w:p>
    <w:p w:rsidR="002C44B4" w:rsidRPr="004E7B72" w:rsidRDefault="002C44B4" w:rsidP="002C44B4">
      <w:pPr>
        <w:pStyle w:val="ListParagraph"/>
        <w:numPr>
          <w:ilvl w:val="0"/>
          <w:numId w:val="10"/>
        </w:numPr>
        <w:rPr>
          <w:sz w:val="24"/>
        </w:rPr>
      </w:pPr>
      <w:r w:rsidRPr="004E7B72">
        <w:rPr>
          <w:sz w:val="24"/>
        </w:rPr>
        <w:t xml:space="preserve">Exerting up to 10 pounds regularly, up to 30 pounds of force occasionally and/or negligible amount of force to lift, carry, push, pull or otherwise move objects. </w:t>
      </w:r>
    </w:p>
    <w:p w:rsidR="00E25E49" w:rsidRDefault="000A02A3" w:rsidP="00201828">
      <w:pPr>
        <w:pStyle w:val="ListParagraph"/>
        <w:numPr>
          <w:ilvl w:val="0"/>
          <w:numId w:val="10"/>
        </w:numPr>
        <w:rPr>
          <w:sz w:val="24"/>
        </w:rPr>
      </w:pPr>
      <w:r w:rsidRPr="00201828">
        <w:rPr>
          <w:sz w:val="24"/>
        </w:rPr>
        <w:t>Visual acuity to determine the accuracy, neatness, thoroughness of the work assigned.</w:t>
      </w:r>
    </w:p>
    <w:p w:rsidR="002C44B4" w:rsidRPr="002C44B4" w:rsidRDefault="002C44B4" w:rsidP="002C44B4">
      <w:pPr>
        <w:pStyle w:val="ListParagraph"/>
        <w:numPr>
          <w:ilvl w:val="0"/>
          <w:numId w:val="10"/>
        </w:numPr>
        <w:rPr>
          <w:sz w:val="24"/>
        </w:rPr>
      </w:pPr>
      <w:r w:rsidRPr="004E7B72">
        <w:rPr>
          <w:sz w:val="24"/>
        </w:rPr>
        <w:t>Ability to</w:t>
      </w:r>
      <w:r w:rsidR="00F906D3" w:rsidRPr="00F906D3">
        <w:rPr>
          <w:sz w:val="24"/>
        </w:rPr>
        <w:t xml:space="preserve"> </w:t>
      </w:r>
      <w:r w:rsidR="00F906D3">
        <w:rPr>
          <w:sz w:val="24"/>
        </w:rPr>
        <w:t>reliably</w:t>
      </w:r>
      <w:r w:rsidRPr="004E7B72">
        <w:rPr>
          <w:sz w:val="24"/>
        </w:rPr>
        <w:t xml:space="preserve"> travel to and from job location.</w:t>
      </w:r>
    </w:p>
    <w:p w:rsidR="000A02A3" w:rsidRDefault="000A02A3" w:rsidP="00E25E49">
      <w:pPr>
        <w:rPr>
          <w:sz w:val="24"/>
          <w:szCs w:val="24"/>
        </w:rPr>
      </w:pPr>
    </w:p>
    <w:p w:rsidR="00E25E49" w:rsidRPr="004E7B72" w:rsidRDefault="00E25E49" w:rsidP="00E25E49">
      <w:pPr>
        <w:rPr>
          <w:sz w:val="24"/>
          <w:szCs w:val="24"/>
        </w:rPr>
      </w:pPr>
      <w:r w:rsidRPr="004E7B72">
        <w:rPr>
          <w:sz w:val="24"/>
          <w:szCs w:val="24"/>
        </w:rPr>
        <w:t>This job description is not designed to cover or contain a comprehensive listing of activities, duties or responsibilities that are required of the employee, and may include other duties as assigned.</w:t>
      </w:r>
    </w:p>
    <w:p w:rsidR="00E25E49" w:rsidRPr="004E7B72" w:rsidRDefault="00E25E49" w:rsidP="00E25E49">
      <w:pPr>
        <w:rPr>
          <w:sz w:val="24"/>
          <w:szCs w:val="24"/>
        </w:rPr>
      </w:pPr>
    </w:p>
    <w:p w:rsidR="00E25E49" w:rsidRPr="004E7B72" w:rsidRDefault="00E25E49" w:rsidP="00E25E49">
      <w:pPr>
        <w:rPr>
          <w:sz w:val="24"/>
          <w:szCs w:val="24"/>
        </w:rPr>
      </w:pPr>
      <w:r w:rsidRPr="004E7B72">
        <w:rPr>
          <w:sz w:val="24"/>
          <w:szCs w:val="24"/>
        </w:rPr>
        <w:t>Reviewed by: _________________________________________ Date: _______________</w:t>
      </w:r>
    </w:p>
    <w:p w:rsidR="00E25E49" w:rsidRPr="004E7B72" w:rsidRDefault="00E25E49" w:rsidP="00E25E49">
      <w:pPr>
        <w:rPr>
          <w:sz w:val="24"/>
          <w:szCs w:val="24"/>
        </w:rPr>
      </w:pPr>
      <w:r w:rsidRPr="004E7B72">
        <w:rPr>
          <w:sz w:val="24"/>
          <w:szCs w:val="24"/>
        </w:rPr>
        <w:t xml:space="preserve">                           (Employee, please print)</w:t>
      </w:r>
    </w:p>
    <w:p w:rsidR="00E25E49" w:rsidRPr="004E7B72" w:rsidRDefault="00E25E49" w:rsidP="00E25E49">
      <w:pPr>
        <w:rPr>
          <w:sz w:val="24"/>
          <w:szCs w:val="24"/>
        </w:rPr>
      </w:pPr>
    </w:p>
    <w:p w:rsidR="00E25E49" w:rsidRPr="004E7B72" w:rsidRDefault="00E25E49" w:rsidP="00E25E49">
      <w:pPr>
        <w:rPr>
          <w:sz w:val="24"/>
          <w:szCs w:val="24"/>
        </w:rPr>
      </w:pPr>
      <w:r w:rsidRPr="004E7B72">
        <w:rPr>
          <w:sz w:val="24"/>
          <w:szCs w:val="24"/>
        </w:rPr>
        <w:lastRenderedPageBreak/>
        <w:t>Employee Signature: ____________________________________ Date: _______________</w:t>
      </w:r>
    </w:p>
    <w:p w:rsidR="00E25E49" w:rsidRPr="004E7B72" w:rsidRDefault="00E25E49" w:rsidP="00E25E49">
      <w:pPr>
        <w:rPr>
          <w:sz w:val="24"/>
          <w:szCs w:val="24"/>
        </w:rPr>
      </w:pPr>
    </w:p>
    <w:p w:rsidR="00E25E49" w:rsidRPr="004E7B72" w:rsidRDefault="00E25E49" w:rsidP="00E25E49">
      <w:pPr>
        <w:rPr>
          <w:b/>
          <w:sz w:val="24"/>
          <w:szCs w:val="24"/>
        </w:rPr>
      </w:pPr>
      <w:r w:rsidRPr="004E7B72">
        <w:rPr>
          <w:b/>
          <w:sz w:val="24"/>
          <w:szCs w:val="24"/>
        </w:rPr>
        <w:t>Mission</w:t>
      </w:r>
    </w:p>
    <w:p w:rsidR="0039009E" w:rsidRPr="00AD2A2F" w:rsidRDefault="00E25E49" w:rsidP="00AD2A2F">
      <w:pPr>
        <w:rPr>
          <w:sz w:val="24"/>
          <w:szCs w:val="24"/>
        </w:rPr>
      </w:pPr>
      <w:r w:rsidRPr="004E7B72">
        <w:rPr>
          <w:sz w:val="24"/>
          <w:szCs w:val="24"/>
        </w:rPr>
        <w:t>The only multidisciplinary museum of its kind in the nation, the Peoria Riverfront Museum is a community of visionary people dedicated to using art, science, history and achievement to inspire confidence, create a culture of life-long learning, and unleash the full talent and genius of every individual. The museum community is comprised of public visitors and members, board and advisory councils, Visionary Society donors and sponsors, civic leaders and community collaborators, students and educators, innovators and entrepreneurs, and volunteers and staff.</w:t>
      </w:r>
    </w:p>
    <w:sectPr w:rsidR="0039009E" w:rsidRPr="00AD2A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49" w:rsidRDefault="00E25E49" w:rsidP="00E25E49">
      <w:r>
        <w:separator/>
      </w:r>
    </w:p>
  </w:endnote>
  <w:endnote w:type="continuationSeparator" w:id="0">
    <w:p w:rsidR="00E25E49" w:rsidRDefault="00E25E49" w:rsidP="00E2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49" w:rsidRPr="00E25E49" w:rsidRDefault="00E25E49">
    <w:pPr>
      <w:pStyle w:val="Footer"/>
      <w:rPr>
        <w:sz w:val="18"/>
      </w:rPr>
    </w:pPr>
    <w:r w:rsidRPr="00E25E49">
      <w:rPr>
        <w:sz w:val="18"/>
      </w:rPr>
      <w:t>Job Description:</w:t>
    </w:r>
    <w:r w:rsidR="009D336D">
      <w:rPr>
        <w:sz w:val="18"/>
      </w:rPr>
      <w:t xml:space="preserve"> Gallery Engagement Coordinator</w:t>
    </w:r>
  </w:p>
  <w:p w:rsidR="00E25E49" w:rsidRPr="00E25E49" w:rsidRDefault="00E25E49">
    <w:pPr>
      <w:pStyle w:val="Footer"/>
      <w:rPr>
        <w:sz w:val="18"/>
      </w:rPr>
    </w:pPr>
    <w:r w:rsidRPr="00E25E49">
      <w:rPr>
        <w:sz w:val="18"/>
      </w:rPr>
      <w:t>July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49" w:rsidRDefault="00E25E49" w:rsidP="00E25E49">
      <w:r>
        <w:separator/>
      </w:r>
    </w:p>
  </w:footnote>
  <w:footnote w:type="continuationSeparator" w:id="0">
    <w:p w:rsidR="00E25E49" w:rsidRDefault="00E25E49" w:rsidP="00E25E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49" w:rsidRDefault="00E25E49">
    <w:pPr>
      <w:pStyle w:val="Header"/>
    </w:pPr>
    <w:r>
      <w:rPr>
        <w:noProof/>
      </w:rPr>
      <w:drawing>
        <wp:inline distT="0" distB="0" distL="0" distR="0">
          <wp:extent cx="301498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horiz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1463" cy="365052"/>
                  </a:xfrm>
                  <a:prstGeom prst="rect">
                    <a:avLst/>
                  </a:prstGeom>
                </pic:spPr>
              </pic:pic>
            </a:graphicData>
          </a:graphic>
        </wp:inline>
      </w:drawing>
    </w:r>
  </w:p>
  <w:p w:rsidR="00E25E49" w:rsidRDefault="00E25E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87A"/>
    <w:multiLevelType w:val="hybridMultilevel"/>
    <w:tmpl w:val="F464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325B5"/>
    <w:multiLevelType w:val="hybridMultilevel"/>
    <w:tmpl w:val="8AE6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A3B3C"/>
    <w:multiLevelType w:val="hybridMultilevel"/>
    <w:tmpl w:val="663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F4D08"/>
    <w:multiLevelType w:val="hybridMultilevel"/>
    <w:tmpl w:val="F5EC1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42B76"/>
    <w:multiLevelType w:val="hybridMultilevel"/>
    <w:tmpl w:val="2A28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77DF"/>
    <w:multiLevelType w:val="hybridMultilevel"/>
    <w:tmpl w:val="EA16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9106E"/>
    <w:multiLevelType w:val="hybridMultilevel"/>
    <w:tmpl w:val="F5A8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E53CB"/>
    <w:multiLevelType w:val="hybridMultilevel"/>
    <w:tmpl w:val="0F2EC98C"/>
    <w:lvl w:ilvl="0" w:tplc="A5EE3BB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44CBE"/>
    <w:multiLevelType w:val="hybridMultilevel"/>
    <w:tmpl w:val="B69A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72EB1"/>
    <w:multiLevelType w:val="hybridMultilevel"/>
    <w:tmpl w:val="CF2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63CEA"/>
    <w:multiLevelType w:val="hybridMultilevel"/>
    <w:tmpl w:val="200C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642A5"/>
    <w:multiLevelType w:val="hybridMultilevel"/>
    <w:tmpl w:val="ED02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3079F"/>
    <w:multiLevelType w:val="hybridMultilevel"/>
    <w:tmpl w:val="2C02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5"/>
  </w:num>
  <w:num w:numId="6">
    <w:abstractNumId w:val="4"/>
  </w:num>
  <w:num w:numId="7">
    <w:abstractNumId w:val="7"/>
  </w:num>
  <w:num w:numId="8">
    <w:abstractNumId w:val="10"/>
  </w:num>
  <w:num w:numId="9">
    <w:abstractNumId w:val="12"/>
  </w:num>
  <w:num w:numId="10">
    <w:abstractNumId w:val="6"/>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49"/>
    <w:rsid w:val="000802B4"/>
    <w:rsid w:val="000A02A3"/>
    <w:rsid w:val="00201828"/>
    <w:rsid w:val="00231C03"/>
    <w:rsid w:val="002C44B4"/>
    <w:rsid w:val="0039009E"/>
    <w:rsid w:val="003F139A"/>
    <w:rsid w:val="004365C1"/>
    <w:rsid w:val="004C5D10"/>
    <w:rsid w:val="004E7B72"/>
    <w:rsid w:val="00526FCE"/>
    <w:rsid w:val="0067508A"/>
    <w:rsid w:val="00676020"/>
    <w:rsid w:val="006C638B"/>
    <w:rsid w:val="00747F85"/>
    <w:rsid w:val="009D336D"/>
    <w:rsid w:val="009F55A6"/>
    <w:rsid w:val="00A1129D"/>
    <w:rsid w:val="00A419F0"/>
    <w:rsid w:val="00A83412"/>
    <w:rsid w:val="00AD2A2F"/>
    <w:rsid w:val="00B771E1"/>
    <w:rsid w:val="00BF4C6D"/>
    <w:rsid w:val="00E25E49"/>
    <w:rsid w:val="00E36423"/>
    <w:rsid w:val="00E64D92"/>
    <w:rsid w:val="00F71733"/>
    <w:rsid w:val="00F906D3"/>
    <w:rsid w:val="00FA51DD"/>
    <w:rsid w:val="00FB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F7D6B"/>
  <w15:chartTrackingRefBased/>
  <w15:docId w15:val="{8362D05A-B113-49C5-999D-140C8532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C6D"/>
    <w:pPr>
      <w:spacing w:after="0" w:line="240" w:lineRule="auto"/>
    </w:pPr>
    <w:rPr>
      <w:rFonts w:asciiTheme="majorHAnsi" w:hAnsiTheme="majorHAns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9009E"/>
    <w:pPr>
      <w:numPr>
        <w:numId w:val="7"/>
      </w:numPr>
    </w:pPr>
    <w:rPr>
      <w:rFonts w:cs="Calibri"/>
      <w:szCs w:val="24"/>
    </w:rPr>
  </w:style>
  <w:style w:type="paragraph" w:styleId="Header">
    <w:name w:val="header"/>
    <w:basedOn w:val="Normal"/>
    <w:link w:val="HeaderChar"/>
    <w:uiPriority w:val="99"/>
    <w:unhideWhenUsed/>
    <w:rsid w:val="00E25E49"/>
    <w:pPr>
      <w:tabs>
        <w:tab w:val="center" w:pos="4680"/>
        <w:tab w:val="right" w:pos="9360"/>
      </w:tabs>
    </w:pPr>
  </w:style>
  <w:style w:type="character" w:customStyle="1" w:styleId="HeaderChar">
    <w:name w:val="Header Char"/>
    <w:basedOn w:val="DefaultParagraphFont"/>
    <w:link w:val="Header"/>
    <w:uiPriority w:val="99"/>
    <w:rsid w:val="00E25E49"/>
    <w:rPr>
      <w:rFonts w:asciiTheme="majorHAnsi" w:hAnsiTheme="majorHAnsi"/>
      <w:color w:val="000000" w:themeColor="text1"/>
    </w:rPr>
  </w:style>
  <w:style w:type="paragraph" w:styleId="Footer">
    <w:name w:val="footer"/>
    <w:basedOn w:val="Normal"/>
    <w:link w:val="FooterChar"/>
    <w:uiPriority w:val="99"/>
    <w:unhideWhenUsed/>
    <w:rsid w:val="00E25E49"/>
    <w:pPr>
      <w:tabs>
        <w:tab w:val="center" w:pos="4680"/>
        <w:tab w:val="right" w:pos="9360"/>
      </w:tabs>
    </w:pPr>
  </w:style>
  <w:style w:type="character" w:customStyle="1" w:styleId="FooterChar">
    <w:name w:val="Footer Char"/>
    <w:basedOn w:val="DefaultParagraphFont"/>
    <w:link w:val="Footer"/>
    <w:uiPriority w:val="99"/>
    <w:rsid w:val="00E25E49"/>
    <w:rPr>
      <w:rFonts w:asciiTheme="majorHAnsi" w:hAnsiTheme="majorHAnsi"/>
      <w:color w:val="000000" w:themeColor="text1"/>
    </w:rPr>
  </w:style>
  <w:style w:type="paragraph" w:customStyle="1" w:styleId="Default">
    <w:name w:val="Default"/>
    <w:rsid w:val="00E25E4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677</Words>
  <Characters>3863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O'Saurus</dc:creator>
  <cp:keywords/>
  <dc:description/>
  <cp:lastModifiedBy>Everley Davis</cp:lastModifiedBy>
  <cp:revision>2</cp:revision>
  <dcterms:created xsi:type="dcterms:W3CDTF">2025-06-16T19:10:00Z</dcterms:created>
  <dcterms:modified xsi:type="dcterms:W3CDTF">2025-06-16T19:10:00Z</dcterms:modified>
</cp:coreProperties>
</file>