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0BE7" w14:textId="23EE0414" w:rsidR="00420EBD" w:rsidRDefault="00420EBD" w:rsidP="005D7301">
      <w:pPr>
        <w:pStyle w:val="NoSpacing"/>
      </w:pPr>
    </w:p>
    <w:p w14:paraId="7D1F4695" w14:textId="5DC21748" w:rsidR="005D7301" w:rsidRDefault="005D7301" w:rsidP="005D7301">
      <w:pPr>
        <w:pStyle w:val="NoSpacing"/>
      </w:pPr>
    </w:p>
    <w:p w14:paraId="7A040DD4" w14:textId="77777777" w:rsidR="00656210" w:rsidRDefault="00656210" w:rsidP="005D7301">
      <w:pPr>
        <w:pStyle w:val="NoSpacing"/>
      </w:pPr>
    </w:p>
    <w:p w14:paraId="7D144827"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u w:val="single"/>
        </w:rPr>
      </w:pPr>
      <w:r w:rsidRPr="005D7301">
        <w:rPr>
          <w:rFonts w:ascii="Arial" w:eastAsia="Cambria" w:hAnsi="Arial" w:cs="Arial"/>
          <w:b/>
          <w:bCs/>
          <w:sz w:val="20"/>
          <w:szCs w:val="20"/>
          <w:u w:val="single"/>
        </w:rPr>
        <w:t>Donation Requests</w:t>
      </w:r>
    </w:p>
    <w:p w14:paraId="0E2104F2"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r w:rsidRPr="005D7301">
        <w:rPr>
          <w:rFonts w:ascii="Arial" w:eastAsia="Cambria" w:hAnsi="Arial" w:cs="Arial"/>
          <w:sz w:val="20"/>
          <w:szCs w:val="20"/>
        </w:rPr>
        <w:t>Peoria Riverfront Museum actively supports other non-profit groups through donations of tickets to qualified organizations for fundraising. Because of the number of requests for donations, we are not able to honor every request. Please look at the guidelines below to determine if your organization is eligible, and note the instructions on how to request donations.</w:t>
      </w:r>
    </w:p>
    <w:p w14:paraId="23C7664C"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33AC35CC"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709891D2"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rPr>
      </w:pPr>
      <w:r w:rsidRPr="005D7301">
        <w:rPr>
          <w:rFonts w:ascii="Arial" w:eastAsia="Cambria" w:hAnsi="Arial" w:cs="Arial"/>
          <w:b/>
          <w:bCs/>
          <w:sz w:val="20"/>
          <w:szCs w:val="20"/>
        </w:rPr>
        <w:t>As we are able, we DO donate tickets to:</w:t>
      </w:r>
    </w:p>
    <w:p w14:paraId="281F26C4" w14:textId="77777777" w:rsidR="005D7301" w:rsidRPr="005D7301" w:rsidRDefault="005D7301" w:rsidP="005D7301">
      <w:pPr>
        <w:widowControl w:val="0"/>
        <w:numPr>
          <w:ilvl w:val="0"/>
          <w:numId w:val="2"/>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Church groups</w:t>
      </w:r>
    </w:p>
    <w:p w14:paraId="4E1F023F" w14:textId="77777777" w:rsidR="005D7301" w:rsidRPr="005D7301" w:rsidRDefault="005D7301" w:rsidP="005D7301">
      <w:pPr>
        <w:widowControl w:val="0"/>
        <w:numPr>
          <w:ilvl w:val="0"/>
          <w:numId w:val="2"/>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Schools</w:t>
      </w:r>
    </w:p>
    <w:p w14:paraId="16A60AF3" w14:textId="77777777" w:rsidR="005D7301" w:rsidRPr="005D7301" w:rsidRDefault="005D7301" w:rsidP="005D7301">
      <w:pPr>
        <w:widowControl w:val="0"/>
        <w:numPr>
          <w:ilvl w:val="0"/>
          <w:numId w:val="2"/>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Community organizations</w:t>
      </w:r>
    </w:p>
    <w:p w14:paraId="7AFEBA81" w14:textId="77777777" w:rsidR="005D7301" w:rsidRPr="005D7301" w:rsidRDefault="005D7301" w:rsidP="005D7301">
      <w:pPr>
        <w:widowControl w:val="0"/>
        <w:numPr>
          <w:ilvl w:val="0"/>
          <w:numId w:val="2"/>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National non-profit organizations</w:t>
      </w:r>
    </w:p>
    <w:p w14:paraId="1945E9D7"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2A28A410"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rPr>
      </w:pPr>
      <w:r w:rsidRPr="005D7301">
        <w:rPr>
          <w:rFonts w:ascii="Arial" w:eastAsia="Cambria" w:hAnsi="Arial" w:cs="Arial"/>
          <w:b/>
          <w:bCs/>
          <w:sz w:val="20"/>
          <w:szCs w:val="20"/>
        </w:rPr>
        <w:t>We are UNABLE to donate for:</w:t>
      </w:r>
    </w:p>
    <w:p w14:paraId="742AD42C" w14:textId="77777777" w:rsidR="005D7301" w:rsidRPr="005D7301" w:rsidRDefault="005D7301" w:rsidP="005D7301">
      <w:pPr>
        <w:widowControl w:val="0"/>
        <w:numPr>
          <w:ilvl w:val="0"/>
          <w:numId w:val="1"/>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For-profit organizations</w:t>
      </w:r>
    </w:p>
    <w:p w14:paraId="2A1A9E70" w14:textId="77777777" w:rsidR="005D7301" w:rsidRPr="005D7301" w:rsidRDefault="005D7301" w:rsidP="005D7301">
      <w:pPr>
        <w:widowControl w:val="0"/>
        <w:numPr>
          <w:ilvl w:val="0"/>
          <w:numId w:val="1"/>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Second-generation requests (for-profit organizations or individuals raising money for another group; example: personal fundraiser benefiting a non-profit)</w:t>
      </w:r>
    </w:p>
    <w:p w14:paraId="5A3CEB4E" w14:textId="77777777" w:rsidR="005D7301" w:rsidRPr="005D7301" w:rsidRDefault="005D7301" w:rsidP="005D7301">
      <w:pPr>
        <w:widowControl w:val="0"/>
        <w:numPr>
          <w:ilvl w:val="0"/>
          <w:numId w:val="1"/>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Events benefiting a single person or family</w:t>
      </w:r>
    </w:p>
    <w:p w14:paraId="6E1BE726"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3F7F9883"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r w:rsidRPr="005D7301">
        <w:rPr>
          <w:rFonts w:ascii="Arial" w:eastAsia="Cambria" w:hAnsi="Arial" w:cs="Arial"/>
          <w:sz w:val="20"/>
          <w:szCs w:val="20"/>
          <w:highlight w:val="yellow"/>
        </w:rPr>
        <w:t>* ALL Donation Requests MUST have a NON Profit ID Number completed on the form.</w:t>
      </w:r>
    </w:p>
    <w:p w14:paraId="1D0AAF3C"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3DF15BE0"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u w:val="single"/>
        </w:rPr>
      </w:pPr>
      <w:r w:rsidRPr="005D7301">
        <w:rPr>
          <w:rFonts w:ascii="Arial" w:eastAsia="Cambria" w:hAnsi="Arial" w:cs="Arial"/>
          <w:b/>
          <w:bCs/>
          <w:sz w:val="20"/>
          <w:szCs w:val="20"/>
          <w:u w:val="single"/>
        </w:rPr>
        <w:t>Tickets</w:t>
      </w:r>
    </w:p>
    <w:p w14:paraId="6F5E7A5C"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r w:rsidRPr="005D7301">
        <w:rPr>
          <w:rFonts w:ascii="Arial" w:eastAsia="Cambria" w:hAnsi="Arial" w:cs="Arial"/>
          <w:sz w:val="20"/>
          <w:szCs w:val="20"/>
        </w:rPr>
        <w:t>Tickets typically include admission to the standard museum exhibits and the planetarium that expire approximately six months from the date of the event. We will make one donation per year per organization.</w:t>
      </w:r>
    </w:p>
    <w:p w14:paraId="16892166"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25D2F0D7"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u w:val="single"/>
        </w:rPr>
      </w:pPr>
      <w:r w:rsidRPr="005D7301">
        <w:rPr>
          <w:rFonts w:ascii="Arial" w:eastAsia="Cambria" w:hAnsi="Arial" w:cs="Arial"/>
          <w:b/>
          <w:bCs/>
          <w:sz w:val="20"/>
          <w:szCs w:val="20"/>
          <w:u w:val="single"/>
        </w:rPr>
        <w:t>How to request a donation</w:t>
      </w:r>
    </w:p>
    <w:p w14:paraId="286E3715" w14:textId="787E3250" w:rsidR="005D7301" w:rsidRPr="005D7301" w:rsidRDefault="005D7301" w:rsidP="005D7301">
      <w:pPr>
        <w:spacing w:after="0"/>
        <w:jc w:val="both"/>
        <w:rPr>
          <w:rFonts w:ascii="Arial" w:eastAsia="Cambria" w:hAnsi="Arial" w:cs="Arial"/>
          <w:sz w:val="20"/>
          <w:szCs w:val="20"/>
        </w:rPr>
      </w:pPr>
      <w:r w:rsidRPr="005D7301">
        <w:rPr>
          <w:rFonts w:ascii="Arial" w:eastAsia="Cambria" w:hAnsi="Arial" w:cs="Arial"/>
          <w:sz w:val="20"/>
          <w:szCs w:val="20"/>
        </w:rPr>
        <w:t xml:space="preserve">For all donation requests please fill out the Donation Request Form and mail, or email to </w:t>
      </w:r>
      <w:r w:rsidR="00FC603C">
        <w:rPr>
          <w:rFonts w:ascii="Arial" w:eastAsia="Cambria" w:hAnsi="Arial" w:cs="Arial"/>
          <w:sz w:val="20"/>
          <w:szCs w:val="20"/>
        </w:rPr>
        <w:t>Jen Flaherty</w:t>
      </w:r>
      <w:r w:rsidRPr="005D7301">
        <w:rPr>
          <w:rFonts w:ascii="Arial" w:eastAsia="Cambria" w:hAnsi="Arial" w:cs="Arial"/>
          <w:sz w:val="20"/>
          <w:szCs w:val="20"/>
        </w:rPr>
        <w:t xml:space="preserve"> at </w:t>
      </w:r>
      <w:r w:rsidR="00FC603C">
        <w:rPr>
          <w:rFonts w:ascii="Arial" w:eastAsia="Cambria" w:hAnsi="Arial" w:cs="Arial"/>
          <w:sz w:val="20"/>
          <w:szCs w:val="20"/>
        </w:rPr>
        <w:t>jflaherty</w:t>
      </w:r>
      <w:r w:rsidRPr="005D7301">
        <w:rPr>
          <w:rFonts w:ascii="Arial" w:eastAsia="Cambria" w:hAnsi="Arial" w:cs="Arial"/>
          <w:sz w:val="20"/>
          <w:szCs w:val="20"/>
        </w:rPr>
        <w:t xml:space="preserve">@peoriariverfrontmuseum.org </w:t>
      </w:r>
    </w:p>
    <w:p w14:paraId="2743E557"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72C203BC"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r w:rsidRPr="005D7301">
        <w:rPr>
          <w:rFonts w:ascii="Arial" w:eastAsia="Cambria" w:hAnsi="Arial" w:cs="Arial"/>
          <w:sz w:val="20"/>
          <w:szCs w:val="20"/>
        </w:rPr>
        <w:t>To be considered for a donation we must receive a letter on the organization's letterhead or a flyer for the event that includes the name of the organization, their contact information, and the date and purpose of the event.</w:t>
      </w:r>
    </w:p>
    <w:p w14:paraId="181627EE"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250686D7"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r w:rsidRPr="005D7301">
        <w:rPr>
          <w:rFonts w:ascii="Arial" w:eastAsia="Cambria" w:hAnsi="Arial" w:cs="Arial"/>
          <w:sz w:val="20"/>
          <w:szCs w:val="20"/>
        </w:rPr>
        <w:t>We must receive the request at least three weeks prior to the date of the event. Because of the volume of requests, we are unable to process requests by phone; we will mail tickets to eligible organizations within two weeks or will mail a letter if we are unable to help.</w:t>
      </w:r>
    </w:p>
    <w:p w14:paraId="066FB47C"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066BAC60" w14:textId="77777777" w:rsidR="005D7301" w:rsidRPr="005D7301" w:rsidRDefault="005D7301" w:rsidP="005D7301">
      <w:pPr>
        <w:widowControl w:val="0"/>
        <w:autoSpaceDE w:val="0"/>
        <w:autoSpaceDN w:val="0"/>
        <w:adjustRightInd w:val="0"/>
        <w:spacing w:after="0"/>
        <w:jc w:val="both"/>
        <w:rPr>
          <w:rFonts w:ascii="Arial" w:eastAsia="Cambria" w:hAnsi="Arial" w:cs="Arial"/>
          <w:b/>
          <w:sz w:val="20"/>
          <w:szCs w:val="20"/>
        </w:rPr>
      </w:pPr>
      <w:r w:rsidRPr="005D7301">
        <w:rPr>
          <w:rFonts w:ascii="Arial" w:eastAsia="Cambria" w:hAnsi="Arial" w:cs="Arial"/>
          <w:b/>
          <w:sz w:val="20"/>
          <w:szCs w:val="20"/>
        </w:rPr>
        <w:t>Questions? Contact:</w:t>
      </w:r>
    </w:p>
    <w:p w14:paraId="6BC0A29C" w14:textId="625CE373" w:rsidR="005D7301" w:rsidRPr="005D7301" w:rsidRDefault="00FC603C" w:rsidP="005D7301">
      <w:pPr>
        <w:widowControl w:val="0"/>
        <w:autoSpaceDE w:val="0"/>
        <w:autoSpaceDN w:val="0"/>
        <w:adjustRightInd w:val="0"/>
        <w:spacing w:after="0"/>
        <w:jc w:val="both"/>
        <w:rPr>
          <w:rFonts w:ascii="Arial" w:eastAsia="Cambria" w:hAnsi="Arial" w:cs="Arial"/>
          <w:b/>
          <w:bCs/>
          <w:sz w:val="20"/>
          <w:szCs w:val="20"/>
        </w:rPr>
      </w:pPr>
      <w:r>
        <w:rPr>
          <w:rFonts w:ascii="Arial" w:eastAsia="Cambria" w:hAnsi="Arial" w:cs="Arial"/>
          <w:b/>
          <w:bCs/>
          <w:sz w:val="20"/>
          <w:szCs w:val="20"/>
        </w:rPr>
        <w:t>Jen Flaherty</w:t>
      </w:r>
    </w:p>
    <w:p w14:paraId="582B1C4D" w14:textId="14FC41F1" w:rsidR="005D7301" w:rsidRPr="005D7301" w:rsidRDefault="00527E0D" w:rsidP="005D7301">
      <w:pPr>
        <w:widowControl w:val="0"/>
        <w:autoSpaceDE w:val="0"/>
        <w:autoSpaceDN w:val="0"/>
        <w:adjustRightInd w:val="0"/>
        <w:spacing w:after="0"/>
        <w:jc w:val="both"/>
        <w:rPr>
          <w:rFonts w:ascii="Arial" w:eastAsia="Cambria" w:hAnsi="Arial" w:cs="Arial"/>
          <w:b/>
          <w:bCs/>
          <w:sz w:val="20"/>
          <w:szCs w:val="20"/>
        </w:rPr>
      </w:pPr>
      <w:hyperlink r:id="rId8" w:history="1">
        <w:r w:rsidR="00FC603C">
          <w:rPr>
            <w:rStyle w:val="Hyperlink"/>
            <w:rFonts w:ascii="Arial" w:eastAsia="Cambria" w:hAnsi="Arial" w:cs="Arial"/>
            <w:b/>
            <w:bCs/>
            <w:sz w:val="20"/>
            <w:szCs w:val="20"/>
          </w:rPr>
          <w:t>jflaherty@peoriariverfrontmuseum.org</w:t>
        </w:r>
        <w:bookmarkStart w:id="0" w:name="_GoBack"/>
        <w:bookmarkEnd w:id="0"/>
      </w:hyperlink>
    </w:p>
    <w:p w14:paraId="08E9A9E4"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rPr>
      </w:pPr>
      <w:r w:rsidRPr="005D7301">
        <w:rPr>
          <w:rFonts w:ascii="Arial" w:eastAsia="Cambria" w:hAnsi="Arial" w:cs="Arial"/>
          <w:b/>
          <w:bCs/>
          <w:sz w:val="20"/>
          <w:szCs w:val="20"/>
        </w:rPr>
        <w:t>Peoria Riverfront Museum</w:t>
      </w:r>
    </w:p>
    <w:p w14:paraId="0727433C"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rPr>
      </w:pPr>
      <w:r w:rsidRPr="005D7301">
        <w:rPr>
          <w:rFonts w:ascii="Arial" w:eastAsia="Cambria" w:hAnsi="Arial" w:cs="Arial"/>
          <w:b/>
          <w:bCs/>
          <w:sz w:val="20"/>
          <w:szCs w:val="20"/>
        </w:rPr>
        <w:t>222 SW Washington St</w:t>
      </w:r>
    </w:p>
    <w:p w14:paraId="084AF924"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rPr>
      </w:pPr>
      <w:r w:rsidRPr="005D7301">
        <w:rPr>
          <w:rFonts w:ascii="Arial" w:eastAsia="Cambria" w:hAnsi="Arial" w:cs="Arial"/>
          <w:b/>
          <w:bCs/>
          <w:sz w:val="20"/>
          <w:szCs w:val="20"/>
        </w:rPr>
        <w:t>Peoria, IL 61602</w:t>
      </w:r>
    </w:p>
    <w:sectPr w:rsidR="005D7301" w:rsidRPr="005D7301" w:rsidSect="00656210">
      <w:headerReference w:type="default" r:id="rId9"/>
      <w:footerReference w:type="default" r:id="rId10"/>
      <w:pgSz w:w="12240" w:h="15840" w:code="1"/>
      <w:pgMar w:top="108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FA60B" w14:textId="77777777" w:rsidR="00527E0D" w:rsidRDefault="00527E0D" w:rsidP="003D692A">
      <w:pPr>
        <w:spacing w:after="0" w:line="240" w:lineRule="auto"/>
      </w:pPr>
      <w:r>
        <w:separator/>
      </w:r>
    </w:p>
  </w:endnote>
  <w:endnote w:type="continuationSeparator" w:id="0">
    <w:p w14:paraId="71452BBA" w14:textId="77777777" w:rsidR="00527E0D" w:rsidRDefault="00527E0D" w:rsidP="003D6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BB12C" w14:textId="77777777" w:rsidR="00587D25" w:rsidRDefault="00587D25" w:rsidP="003D692A">
    <w:pPr>
      <w:pStyle w:val="Footer"/>
      <w:jc w:val="center"/>
    </w:pPr>
    <w:r>
      <w:rPr>
        <w:noProof/>
      </w:rPr>
      <w:drawing>
        <wp:anchor distT="0" distB="0" distL="114300" distR="114300" simplePos="0" relativeHeight="251658240" behindDoc="0" locked="0" layoutInCell="1" allowOverlap="1" wp14:anchorId="74943210" wp14:editId="1C1B48BC">
          <wp:simplePos x="0" y="0"/>
          <wp:positionH relativeFrom="margin">
            <wp:posOffset>-228600</wp:posOffset>
          </wp:positionH>
          <wp:positionV relativeFrom="margin">
            <wp:posOffset>7814310</wp:posOffset>
          </wp:positionV>
          <wp:extent cx="6848475" cy="1043305"/>
          <wp:effectExtent l="0" t="0" r="9525" b="4445"/>
          <wp:wrapSquare wrapText="bothSides"/>
          <wp:docPr id="1" name="Picture 0" descr="letter_foo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_footer-01.jpg"/>
                  <pic:cNvPicPr/>
                </pic:nvPicPr>
                <pic:blipFill>
                  <a:blip r:embed="rId1"/>
                  <a:stretch>
                    <a:fillRect/>
                  </a:stretch>
                </pic:blipFill>
                <pic:spPr>
                  <a:xfrm>
                    <a:off x="0" y="0"/>
                    <a:ext cx="6848475" cy="10433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777C1" w14:textId="77777777" w:rsidR="00527E0D" w:rsidRDefault="00527E0D" w:rsidP="003D692A">
      <w:pPr>
        <w:spacing w:after="0" w:line="240" w:lineRule="auto"/>
      </w:pPr>
      <w:r>
        <w:separator/>
      </w:r>
    </w:p>
  </w:footnote>
  <w:footnote w:type="continuationSeparator" w:id="0">
    <w:p w14:paraId="7E77878E" w14:textId="77777777" w:rsidR="00527E0D" w:rsidRDefault="00527E0D" w:rsidP="003D6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73187" w14:textId="77777777" w:rsidR="00587D25" w:rsidRPr="003D692A" w:rsidRDefault="00587D25" w:rsidP="005D7301">
    <w:pPr>
      <w:pStyle w:val="Header"/>
    </w:pPr>
    <w:r>
      <w:rPr>
        <w:noProof/>
      </w:rPr>
      <w:drawing>
        <wp:inline distT="0" distB="0" distL="0" distR="0" wp14:anchorId="54F50BA9" wp14:editId="57CD2869">
          <wp:extent cx="2868099" cy="396815"/>
          <wp:effectExtent l="19050" t="0" r="8451" b="0"/>
          <wp:docPr id="2" name="Picture 1" descr="logo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orizontal.jpg"/>
                  <pic:cNvPicPr/>
                </pic:nvPicPr>
                <pic:blipFill>
                  <a:blip r:embed="rId1"/>
                  <a:stretch>
                    <a:fillRect/>
                  </a:stretch>
                </pic:blipFill>
                <pic:spPr>
                  <a:xfrm>
                    <a:off x="0" y="0"/>
                    <a:ext cx="2877954" cy="3981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C7F28"/>
    <w:multiLevelType w:val="hybridMultilevel"/>
    <w:tmpl w:val="C97A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CB34DE"/>
    <w:multiLevelType w:val="hybridMultilevel"/>
    <w:tmpl w:val="BED0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A1"/>
    <w:rsid w:val="0001309A"/>
    <w:rsid w:val="0005639B"/>
    <w:rsid w:val="00063CB8"/>
    <w:rsid w:val="000C346A"/>
    <w:rsid w:val="000D2E5B"/>
    <w:rsid w:val="00110388"/>
    <w:rsid w:val="00177FF8"/>
    <w:rsid w:val="00192E92"/>
    <w:rsid w:val="001B21B9"/>
    <w:rsid w:val="002459BE"/>
    <w:rsid w:val="00273416"/>
    <w:rsid w:val="00294635"/>
    <w:rsid w:val="002B1EEA"/>
    <w:rsid w:val="00333C78"/>
    <w:rsid w:val="0035230D"/>
    <w:rsid w:val="00365731"/>
    <w:rsid w:val="003D692A"/>
    <w:rsid w:val="004039DE"/>
    <w:rsid w:val="00420EBD"/>
    <w:rsid w:val="0046158E"/>
    <w:rsid w:val="004809AC"/>
    <w:rsid w:val="00486C9D"/>
    <w:rsid w:val="00487286"/>
    <w:rsid w:val="004B51B5"/>
    <w:rsid w:val="004F0AF0"/>
    <w:rsid w:val="005034A4"/>
    <w:rsid w:val="00514661"/>
    <w:rsid w:val="00522E31"/>
    <w:rsid w:val="00527E0D"/>
    <w:rsid w:val="00582843"/>
    <w:rsid w:val="00587D25"/>
    <w:rsid w:val="005A1A27"/>
    <w:rsid w:val="005D5C03"/>
    <w:rsid w:val="005D7301"/>
    <w:rsid w:val="00604466"/>
    <w:rsid w:val="006052FD"/>
    <w:rsid w:val="00644671"/>
    <w:rsid w:val="00646C40"/>
    <w:rsid w:val="00656210"/>
    <w:rsid w:val="006757D7"/>
    <w:rsid w:val="006E69D1"/>
    <w:rsid w:val="006E79D2"/>
    <w:rsid w:val="00720799"/>
    <w:rsid w:val="007457E5"/>
    <w:rsid w:val="00757B89"/>
    <w:rsid w:val="007B4AF0"/>
    <w:rsid w:val="008552D3"/>
    <w:rsid w:val="008553A1"/>
    <w:rsid w:val="00881661"/>
    <w:rsid w:val="008E4E57"/>
    <w:rsid w:val="00902500"/>
    <w:rsid w:val="009E041A"/>
    <w:rsid w:val="00A23498"/>
    <w:rsid w:val="00A42D7A"/>
    <w:rsid w:val="00AA099B"/>
    <w:rsid w:val="00AB29A0"/>
    <w:rsid w:val="00B376EF"/>
    <w:rsid w:val="00B45908"/>
    <w:rsid w:val="00B57075"/>
    <w:rsid w:val="00B73AF6"/>
    <w:rsid w:val="00B861A7"/>
    <w:rsid w:val="00BE3A24"/>
    <w:rsid w:val="00C27AFA"/>
    <w:rsid w:val="00C47DF3"/>
    <w:rsid w:val="00C943DB"/>
    <w:rsid w:val="00CA4E1E"/>
    <w:rsid w:val="00D00105"/>
    <w:rsid w:val="00D261FB"/>
    <w:rsid w:val="00D3657F"/>
    <w:rsid w:val="00D74290"/>
    <w:rsid w:val="00D94AAF"/>
    <w:rsid w:val="00DB7A7B"/>
    <w:rsid w:val="00E036CC"/>
    <w:rsid w:val="00E7095A"/>
    <w:rsid w:val="00E81EE8"/>
    <w:rsid w:val="00F14D0C"/>
    <w:rsid w:val="00F42DE1"/>
    <w:rsid w:val="00F558C8"/>
    <w:rsid w:val="00FA6D16"/>
    <w:rsid w:val="00FB71BD"/>
    <w:rsid w:val="00FC603C"/>
    <w:rsid w:val="00FD3A5A"/>
    <w:rsid w:val="00FF02E5"/>
    <w:rsid w:val="00FF3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1C67AE"/>
  <w15:docId w15:val="{4B7E524F-EA3B-4983-B2F0-B0D1274A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E79D2"/>
    <w:pPr>
      <w:keepNext/>
      <w:spacing w:after="0" w:line="240" w:lineRule="auto"/>
      <w:jc w:val="center"/>
      <w:outlineLvl w:val="0"/>
    </w:pPr>
    <w:rPr>
      <w:rFonts w:ascii="Times" w:eastAsia="Times" w:hAnsi="Times" w:cs="Times New Roman"/>
      <w:b/>
      <w:sz w:val="28"/>
      <w:szCs w:val="20"/>
      <w:u w:val="single"/>
    </w:rPr>
  </w:style>
  <w:style w:type="paragraph" w:styleId="Heading2">
    <w:name w:val="heading 2"/>
    <w:basedOn w:val="Normal"/>
    <w:next w:val="Normal"/>
    <w:link w:val="Heading2Char"/>
    <w:qFormat/>
    <w:rsid w:val="006E79D2"/>
    <w:pPr>
      <w:keepNext/>
      <w:spacing w:after="0" w:line="240" w:lineRule="auto"/>
      <w:outlineLvl w:val="1"/>
    </w:pPr>
    <w:rPr>
      <w:rFonts w:ascii="Times" w:eastAsia="Times" w:hAnsi="Times"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92A"/>
  </w:style>
  <w:style w:type="paragraph" w:styleId="Footer">
    <w:name w:val="footer"/>
    <w:basedOn w:val="Normal"/>
    <w:link w:val="FooterChar"/>
    <w:uiPriority w:val="99"/>
    <w:unhideWhenUsed/>
    <w:rsid w:val="003D6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92A"/>
  </w:style>
  <w:style w:type="paragraph" w:styleId="BalloonText">
    <w:name w:val="Balloon Text"/>
    <w:basedOn w:val="Normal"/>
    <w:link w:val="BalloonTextChar"/>
    <w:uiPriority w:val="99"/>
    <w:semiHidden/>
    <w:unhideWhenUsed/>
    <w:rsid w:val="003D6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92A"/>
    <w:rPr>
      <w:rFonts w:ascii="Tahoma" w:hAnsi="Tahoma" w:cs="Tahoma"/>
      <w:sz w:val="16"/>
      <w:szCs w:val="16"/>
    </w:rPr>
  </w:style>
  <w:style w:type="paragraph" w:styleId="ListParagraph">
    <w:name w:val="List Paragraph"/>
    <w:basedOn w:val="Normal"/>
    <w:uiPriority w:val="34"/>
    <w:qFormat/>
    <w:rsid w:val="00FD3A5A"/>
    <w:pPr>
      <w:ind w:left="720"/>
      <w:contextualSpacing/>
    </w:pPr>
  </w:style>
  <w:style w:type="character" w:customStyle="1" w:styleId="Heading1Char">
    <w:name w:val="Heading 1 Char"/>
    <w:basedOn w:val="DefaultParagraphFont"/>
    <w:link w:val="Heading1"/>
    <w:rsid w:val="006E79D2"/>
    <w:rPr>
      <w:rFonts w:ascii="Times" w:eastAsia="Times" w:hAnsi="Times" w:cs="Times New Roman"/>
      <w:b/>
      <w:sz w:val="28"/>
      <w:szCs w:val="20"/>
      <w:u w:val="single"/>
    </w:rPr>
  </w:style>
  <w:style w:type="character" w:customStyle="1" w:styleId="Heading2Char">
    <w:name w:val="Heading 2 Char"/>
    <w:basedOn w:val="DefaultParagraphFont"/>
    <w:link w:val="Heading2"/>
    <w:rsid w:val="006E79D2"/>
    <w:rPr>
      <w:rFonts w:ascii="Times" w:eastAsia="Times" w:hAnsi="Times" w:cs="Times New Roman"/>
      <w:sz w:val="28"/>
      <w:szCs w:val="20"/>
    </w:rPr>
  </w:style>
  <w:style w:type="character" w:styleId="Hyperlink">
    <w:name w:val="Hyperlink"/>
    <w:basedOn w:val="DefaultParagraphFont"/>
    <w:uiPriority w:val="99"/>
    <w:unhideWhenUsed/>
    <w:rsid w:val="005A1A27"/>
    <w:rPr>
      <w:color w:val="0000FF" w:themeColor="hyperlink"/>
      <w:u w:val="single"/>
    </w:rPr>
  </w:style>
  <w:style w:type="paragraph" w:styleId="NoSpacing">
    <w:name w:val="No Spacing"/>
    <w:uiPriority w:val="1"/>
    <w:qFormat/>
    <w:rsid w:val="00F42DE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83756">
      <w:bodyDiv w:val="1"/>
      <w:marLeft w:val="0"/>
      <w:marRight w:val="0"/>
      <w:marTop w:val="0"/>
      <w:marBottom w:val="0"/>
      <w:divBdr>
        <w:top w:val="none" w:sz="0" w:space="0" w:color="auto"/>
        <w:left w:val="none" w:sz="0" w:space="0" w:color="auto"/>
        <w:bottom w:val="none" w:sz="0" w:space="0" w:color="auto"/>
        <w:right w:val="none" w:sz="0" w:space="0" w:color="auto"/>
      </w:divBdr>
    </w:div>
    <w:div w:id="818351140">
      <w:bodyDiv w:val="1"/>
      <w:marLeft w:val="0"/>
      <w:marRight w:val="0"/>
      <w:marTop w:val="0"/>
      <w:marBottom w:val="0"/>
      <w:divBdr>
        <w:top w:val="none" w:sz="0" w:space="0" w:color="auto"/>
        <w:left w:val="none" w:sz="0" w:space="0" w:color="auto"/>
        <w:bottom w:val="none" w:sz="0" w:space="0" w:color="auto"/>
        <w:right w:val="none" w:sz="0" w:space="0" w:color="auto"/>
      </w:divBdr>
    </w:div>
    <w:div w:id="1725564743">
      <w:bodyDiv w:val="1"/>
      <w:marLeft w:val="0"/>
      <w:marRight w:val="0"/>
      <w:marTop w:val="0"/>
      <w:marBottom w:val="0"/>
      <w:divBdr>
        <w:top w:val="none" w:sz="0" w:space="0" w:color="auto"/>
        <w:left w:val="none" w:sz="0" w:space="0" w:color="auto"/>
        <w:bottom w:val="none" w:sz="0" w:space="0" w:color="auto"/>
        <w:right w:val="none" w:sz="0" w:space="0" w:color="auto"/>
      </w:divBdr>
    </w:div>
    <w:div w:id="1897667757">
      <w:bodyDiv w:val="1"/>
      <w:marLeft w:val="0"/>
      <w:marRight w:val="0"/>
      <w:marTop w:val="0"/>
      <w:marBottom w:val="0"/>
      <w:divBdr>
        <w:top w:val="none" w:sz="0" w:space="0" w:color="auto"/>
        <w:left w:val="none" w:sz="0" w:space="0" w:color="auto"/>
        <w:bottom w:val="none" w:sz="0" w:space="0" w:color="auto"/>
        <w:right w:val="none" w:sz="0" w:space="0" w:color="auto"/>
      </w:divBdr>
    </w:div>
    <w:div w:id="195286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h@peoriariverfrontmuseu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9700A-2D28-485F-BECC-AAA41294B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Marie Roten</dc:creator>
  <cp:lastModifiedBy>Raven Bent</cp:lastModifiedBy>
  <cp:revision>2</cp:revision>
  <cp:lastPrinted>2026-02-19T16:22:00Z</cp:lastPrinted>
  <dcterms:created xsi:type="dcterms:W3CDTF">2026-02-19T16:23:00Z</dcterms:created>
  <dcterms:modified xsi:type="dcterms:W3CDTF">2026-02-19T16:23:00Z</dcterms:modified>
</cp:coreProperties>
</file>